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FE731" w14:textId="3C4C2B09" w:rsidR="00F05EAE" w:rsidRPr="00CB7124" w:rsidRDefault="00330306">
      <w:pPr>
        <w:pStyle w:val="Textkrper"/>
        <w:rPr>
          <w:rFonts w:ascii="Arial" w:hAnsi="Arial"/>
          <w:b/>
          <w:bCs/>
          <w:sz w:val="32"/>
          <w:szCs w:val="32"/>
        </w:rPr>
      </w:pPr>
      <w:r>
        <w:rPr>
          <w:rFonts w:ascii="Segoe UI" w:hAnsi="Segoe UI" w:cs="Segoe UI"/>
          <w:b/>
          <w:bCs/>
          <w:noProof/>
          <w:color w:val="212529"/>
          <w:sz w:val="23"/>
          <w:szCs w:val="23"/>
          <w:lang w:eastAsia="de-DE" w:bidi="ar-SA"/>
        </w:rPr>
        <w:drawing>
          <wp:anchor distT="0" distB="0" distL="114300" distR="114300" simplePos="0" relativeHeight="251658240" behindDoc="0" locked="0" layoutInCell="1" allowOverlap="1" wp14:anchorId="1BEEE400" wp14:editId="653220FE">
            <wp:simplePos x="0" y="0"/>
            <wp:positionH relativeFrom="margin">
              <wp:posOffset>19050</wp:posOffset>
            </wp:positionH>
            <wp:positionV relativeFrom="paragraph">
              <wp:posOffset>361950</wp:posOffset>
            </wp:positionV>
            <wp:extent cx="4591050" cy="3129915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129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259E">
        <w:rPr>
          <w:noProof/>
        </w:rPr>
        <w:drawing>
          <wp:anchor distT="0" distB="0" distL="114300" distR="114300" simplePos="0" relativeHeight="251672576" behindDoc="0" locked="0" layoutInCell="1" allowOverlap="1" wp14:anchorId="54BB7240" wp14:editId="06295FA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333500" cy="466725"/>
            <wp:effectExtent l="0" t="0" r="0" b="9525"/>
            <wp:wrapSquare wrapText="bothSides"/>
            <wp:docPr id="1747179586" name="Grafik 1" descr="CC-BY-NC-SA Jannetje Egb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179586" name="Grafik 1" descr="CC-BY-NC-SA Jannetje Egbers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4DA2" w:rsidRPr="00CB7124">
        <w:rPr>
          <w:rFonts w:ascii="Arial" w:hAnsi="Arial"/>
          <w:b/>
          <w:bCs/>
          <w:sz w:val="32"/>
          <w:szCs w:val="32"/>
        </w:rPr>
        <w:t>Checkliste &amp; SinglePointRubric</w:t>
      </w:r>
      <w:r w:rsidR="007569C3" w:rsidRPr="00CB7124">
        <w:rPr>
          <w:rFonts w:ascii="Arial" w:hAnsi="Arial"/>
          <w:b/>
          <w:bCs/>
          <w:sz w:val="32"/>
          <w:szCs w:val="32"/>
        </w:rPr>
        <w:t xml:space="preserve"> zum Lernauftrag „</w:t>
      </w:r>
      <w:r w:rsidR="00A63906">
        <w:rPr>
          <w:rFonts w:ascii="Arial" w:hAnsi="Arial"/>
          <w:b/>
          <w:bCs/>
          <w:sz w:val="32"/>
          <w:szCs w:val="32"/>
        </w:rPr>
        <w:t>Im Märchenwald</w:t>
      </w:r>
      <w:r w:rsidR="007569C3" w:rsidRPr="00CB7124">
        <w:rPr>
          <w:rFonts w:ascii="Arial" w:hAnsi="Arial"/>
          <w:b/>
          <w:bCs/>
          <w:sz w:val="32"/>
          <w:szCs w:val="32"/>
        </w:rPr>
        <w:t>“</w:t>
      </w:r>
      <w:r w:rsidR="00B7259E" w:rsidRPr="00B7259E">
        <w:rPr>
          <w:noProof/>
        </w:rPr>
        <w:t xml:space="preserve"> </w:t>
      </w:r>
    </w:p>
    <w:p w14:paraId="20BC50B9" w14:textId="07136357" w:rsidR="00CB7124" w:rsidRPr="00330306" w:rsidRDefault="00CB7124" w:rsidP="00804268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b/>
          <w:bCs/>
          <w:color w:val="212529"/>
        </w:rPr>
      </w:pPr>
      <w:r w:rsidRPr="00330306">
        <w:rPr>
          <w:rFonts w:ascii="Segoe UI" w:hAnsi="Segoe UI" w:cs="Segoe UI"/>
          <w:b/>
          <w:bCs/>
          <w:color w:val="212529"/>
        </w:rPr>
        <w:t xml:space="preserve">Dein Lernprodukt: </w:t>
      </w:r>
      <w:r w:rsidR="00A63906" w:rsidRPr="00330306">
        <w:rPr>
          <w:rFonts w:ascii="Segoe UI" w:hAnsi="Segoe UI" w:cs="Segoe UI"/>
          <w:b/>
          <w:bCs/>
          <w:color w:val="212529"/>
        </w:rPr>
        <w:t>Ein Märchen</w:t>
      </w:r>
    </w:p>
    <w:p w14:paraId="022BCB45" w14:textId="7D11D5CD" w:rsidR="00A63906" w:rsidRPr="00330306" w:rsidRDefault="00A63906" w:rsidP="001E3537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 w:rsidRPr="00330306">
        <w:rPr>
          <w:rFonts w:ascii="Segoe UI" w:hAnsi="Segoe UI" w:cs="Segoe UI"/>
          <w:color w:val="212529"/>
        </w:rPr>
        <w:t xml:space="preserve">Erfinde ein </w:t>
      </w:r>
      <w:r w:rsidR="00BA1A16" w:rsidRPr="00330306">
        <w:rPr>
          <w:rFonts w:ascii="Segoe UI" w:hAnsi="Segoe UI" w:cs="Segoe UI"/>
          <w:color w:val="212529"/>
        </w:rPr>
        <w:t xml:space="preserve">eigenes </w:t>
      </w:r>
      <w:r w:rsidRPr="00330306">
        <w:rPr>
          <w:rFonts w:ascii="Segoe UI" w:hAnsi="Segoe UI" w:cs="Segoe UI"/>
          <w:color w:val="212529"/>
        </w:rPr>
        <w:t xml:space="preserve">Märchen! Du kannst dir </w:t>
      </w:r>
      <w:r w:rsidR="001E3537" w:rsidRPr="00330306">
        <w:rPr>
          <w:rFonts w:ascii="Segoe UI" w:hAnsi="Segoe UI" w:cs="Segoe UI"/>
          <w:color w:val="212529"/>
        </w:rPr>
        <w:t>das Märchen komplett selbst ausdenken oder</w:t>
      </w:r>
      <w:r w:rsidRPr="00330306">
        <w:rPr>
          <w:rFonts w:ascii="Segoe UI" w:hAnsi="Segoe UI" w:cs="Segoe UI"/>
          <w:color w:val="212529"/>
        </w:rPr>
        <w:t xml:space="preserve"> </w:t>
      </w:r>
      <w:r w:rsidR="00467A22" w:rsidRPr="00330306">
        <w:rPr>
          <w:rFonts w:ascii="Segoe UI" w:hAnsi="Segoe UI" w:cs="Segoe UI"/>
          <w:color w:val="212529"/>
        </w:rPr>
        <w:t xml:space="preserve">einen </w:t>
      </w:r>
      <w:hyperlink r:id="rId7" w:history="1">
        <w:r w:rsidRPr="00330306">
          <w:rPr>
            <w:rStyle w:val="Hyperlink"/>
            <w:rFonts w:ascii="Segoe UI" w:hAnsi="Segoe UI" w:cs="Segoe UI"/>
          </w:rPr>
          <w:t>Märchenanf</w:t>
        </w:r>
        <w:r w:rsidR="00467A22" w:rsidRPr="00330306">
          <w:rPr>
            <w:rStyle w:val="Hyperlink"/>
            <w:rFonts w:ascii="Segoe UI" w:hAnsi="Segoe UI" w:cs="Segoe UI"/>
          </w:rPr>
          <w:t>ang</w:t>
        </w:r>
      </w:hyperlink>
      <w:r w:rsidRPr="00330306">
        <w:rPr>
          <w:rFonts w:ascii="Segoe UI" w:hAnsi="Segoe UI" w:cs="Segoe UI"/>
          <w:color w:val="212529"/>
        </w:rPr>
        <w:t xml:space="preserve"> benutzen</w:t>
      </w:r>
      <w:r w:rsidR="00467A22" w:rsidRPr="00330306">
        <w:rPr>
          <w:rFonts w:ascii="Segoe UI" w:hAnsi="Segoe UI" w:cs="Segoe UI"/>
          <w:color w:val="212529"/>
        </w:rPr>
        <w:t xml:space="preserve"> und dann weiterschreiben</w:t>
      </w:r>
      <w:r w:rsidR="001E3537" w:rsidRPr="00330306">
        <w:rPr>
          <w:rFonts w:ascii="Segoe UI" w:hAnsi="Segoe UI" w:cs="Segoe UI"/>
          <w:color w:val="212529"/>
        </w:rPr>
        <w:t xml:space="preserve"> oder einen</w:t>
      </w:r>
      <w:r w:rsidRPr="00330306">
        <w:rPr>
          <w:rFonts w:ascii="Segoe UI" w:hAnsi="Segoe UI" w:cs="Segoe UI"/>
          <w:color w:val="212529"/>
        </w:rPr>
        <w:t xml:space="preserve"> Märchenbaukasten </w:t>
      </w:r>
      <w:r w:rsidR="00DB4B83" w:rsidRPr="00330306">
        <w:rPr>
          <w:rFonts w:ascii="Segoe UI" w:hAnsi="Segoe UI" w:cs="Segoe UI"/>
          <w:color w:val="212529"/>
        </w:rPr>
        <w:t>verwenden</w:t>
      </w:r>
      <w:r w:rsidR="00EA236F" w:rsidRPr="00330306">
        <w:rPr>
          <w:rFonts w:ascii="Segoe UI" w:hAnsi="Segoe UI" w:cs="Segoe UI"/>
          <w:color w:val="212529"/>
        </w:rPr>
        <w:t xml:space="preserve">, wie z.B. den </w:t>
      </w:r>
      <w:hyperlink r:id="rId8" w:history="1">
        <w:r w:rsidR="00EA236F" w:rsidRPr="00330306">
          <w:rPr>
            <w:rStyle w:val="Hyperlink"/>
            <w:rFonts w:ascii="Segoe UI" w:hAnsi="Segoe UI" w:cs="Segoe UI"/>
          </w:rPr>
          <w:t>Märchenzauberwürfel</w:t>
        </w:r>
      </w:hyperlink>
      <w:r w:rsidR="001E3537" w:rsidRPr="00330306">
        <w:rPr>
          <w:rStyle w:val="Hyperlink"/>
          <w:rFonts w:ascii="Segoe UI" w:hAnsi="Segoe UI" w:cs="Segoe UI"/>
        </w:rPr>
        <w:t>.</w:t>
      </w:r>
    </w:p>
    <w:p w14:paraId="1BAF51F2" w14:textId="3FB44BE4" w:rsidR="005B2132" w:rsidRPr="00330306" w:rsidRDefault="00187155" w:rsidP="00804268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 w:rsidRPr="00330306">
        <w:rPr>
          <w:rFonts w:ascii="Segoe UI" w:hAnsi="Segoe UI" w:cs="Segoe UI"/>
          <w:color w:val="212529"/>
        </w:rPr>
        <w:t xml:space="preserve">Wie geht es los? </w:t>
      </w:r>
      <w:r w:rsidR="00147E8B" w:rsidRPr="00330306">
        <w:rPr>
          <w:rFonts w:ascii="Segoe UI" w:hAnsi="Segoe UI" w:cs="Segoe UI"/>
          <w:color w:val="212529"/>
        </w:rPr>
        <w:t xml:space="preserve">Am besten lässt du dich erst einmal von </w:t>
      </w:r>
      <w:r w:rsidR="00147E8B" w:rsidRPr="00330306">
        <w:rPr>
          <w:rFonts w:ascii="Segoe UI" w:hAnsi="Segoe UI" w:cs="Segoe UI"/>
          <w:b/>
          <w:bCs/>
          <w:color w:val="212529"/>
        </w:rPr>
        <w:t>fertigen Märchen „inspirieren“</w:t>
      </w:r>
      <w:r w:rsidR="00147E8B" w:rsidRPr="00330306">
        <w:rPr>
          <w:rFonts w:ascii="Segoe UI" w:hAnsi="Segoe UI" w:cs="Segoe UI"/>
          <w:color w:val="212529"/>
        </w:rPr>
        <w:t xml:space="preserve"> (= anregen). </w:t>
      </w:r>
      <w:r w:rsidRPr="00330306">
        <w:rPr>
          <w:rFonts w:ascii="Segoe UI" w:hAnsi="Segoe UI" w:cs="Segoe UI"/>
          <w:color w:val="212529"/>
        </w:rPr>
        <w:t>Manche</w:t>
      </w:r>
      <w:r w:rsidR="00147E8B" w:rsidRPr="00330306">
        <w:rPr>
          <w:rFonts w:ascii="Segoe UI" w:hAnsi="Segoe UI" w:cs="Segoe UI"/>
          <w:color w:val="212529"/>
        </w:rPr>
        <w:t xml:space="preserve"> kennst du schon, andere lernst du neu kennen. </w:t>
      </w:r>
      <w:r w:rsidR="005B2132" w:rsidRPr="00330306">
        <w:rPr>
          <w:rFonts w:ascii="Segoe UI" w:hAnsi="Segoe UI" w:cs="Segoe UI"/>
          <w:color w:val="212529"/>
        </w:rPr>
        <w:t xml:space="preserve">Übrigens: In der ARD-Mediathek gibt es viele </w:t>
      </w:r>
      <w:hyperlink r:id="rId9" w:history="1">
        <w:r w:rsidR="005B2132" w:rsidRPr="00330306">
          <w:rPr>
            <w:rStyle w:val="Hyperlink"/>
            <w:rFonts w:ascii="Segoe UI" w:hAnsi="Segoe UI" w:cs="Segoe UI"/>
          </w:rPr>
          <w:t>Märchenfilme</w:t>
        </w:r>
      </w:hyperlink>
      <w:r w:rsidR="005B2132" w:rsidRPr="00330306">
        <w:rPr>
          <w:rFonts w:ascii="Segoe UI" w:hAnsi="Segoe UI" w:cs="Segoe UI"/>
          <w:color w:val="212529"/>
        </w:rPr>
        <w:t xml:space="preserve"> für verregnete Nachmittage.</w:t>
      </w:r>
    </w:p>
    <w:p w14:paraId="234665BD" w14:textId="13180F57" w:rsidR="00147E8B" w:rsidRPr="00330306" w:rsidRDefault="00147E8B" w:rsidP="00804268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 w:rsidRPr="00330306">
        <w:rPr>
          <w:rFonts w:ascii="Segoe UI" w:hAnsi="Segoe UI" w:cs="Segoe UI"/>
          <w:color w:val="212529"/>
        </w:rPr>
        <w:t xml:space="preserve">Wenn du eine Idee (oder mehrere) im Kopf hast, </w:t>
      </w:r>
      <w:r w:rsidR="00084B26" w:rsidRPr="00330306">
        <w:rPr>
          <w:rFonts w:ascii="Segoe UI" w:hAnsi="Segoe UI" w:cs="Segoe UI"/>
          <w:color w:val="212529"/>
        </w:rPr>
        <w:t>räum</w:t>
      </w:r>
      <w:r w:rsidR="00DB4B83" w:rsidRPr="00330306">
        <w:rPr>
          <w:rFonts w:ascii="Segoe UI" w:hAnsi="Segoe UI" w:cs="Segoe UI"/>
          <w:color w:val="212529"/>
        </w:rPr>
        <w:t>e</w:t>
      </w:r>
      <w:r w:rsidR="00084B26" w:rsidRPr="00330306">
        <w:rPr>
          <w:rFonts w:ascii="Segoe UI" w:hAnsi="Segoe UI" w:cs="Segoe UI"/>
          <w:color w:val="212529"/>
        </w:rPr>
        <w:t xml:space="preserve"> erst einmal im Hirn auf</w:t>
      </w:r>
      <w:r w:rsidRPr="00330306">
        <w:rPr>
          <w:rFonts w:ascii="Segoe UI" w:hAnsi="Segoe UI" w:cs="Segoe UI"/>
          <w:color w:val="212529"/>
        </w:rPr>
        <w:t xml:space="preserve">: Schreibe nicht drauf los, sondern überlege dir genau, was in die </w:t>
      </w:r>
      <w:r w:rsidRPr="00330306">
        <w:rPr>
          <w:rFonts w:ascii="Segoe UI" w:hAnsi="Segoe UI" w:cs="Segoe UI"/>
          <w:b/>
          <w:bCs/>
          <w:color w:val="212529"/>
        </w:rPr>
        <w:t>Abschnitte Einleitung, Hauptteil und Schluss</w:t>
      </w:r>
      <w:r w:rsidRPr="00330306">
        <w:rPr>
          <w:rFonts w:ascii="Segoe UI" w:hAnsi="Segoe UI" w:cs="Segoe UI"/>
          <w:color w:val="212529"/>
        </w:rPr>
        <w:t xml:space="preserve"> deines Märchens gehört.</w:t>
      </w:r>
      <w:r w:rsidR="00836017" w:rsidRPr="00330306">
        <w:rPr>
          <w:rFonts w:ascii="Segoe UI" w:hAnsi="Segoe UI" w:cs="Segoe UI"/>
          <w:color w:val="212529"/>
        </w:rPr>
        <w:t xml:space="preserve"> </w:t>
      </w:r>
      <w:r w:rsidR="00F252C6" w:rsidRPr="00330306">
        <w:rPr>
          <w:rFonts w:ascii="Segoe UI" w:hAnsi="Segoe UI" w:cs="Segoe UI"/>
          <w:color w:val="212529"/>
        </w:rPr>
        <w:t xml:space="preserve">Natürlich braucht dein Märchen auch eine Hauptperson – einen „Helden“ oder eine „Heldin“ – und noch viele andere Wesen und </w:t>
      </w:r>
      <w:r w:rsidR="00F252C6" w:rsidRPr="00330306">
        <w:rPr>
          <w:rFonts w:ascii="Segoe UI" w:hAnsi="Segoe UI" w:cs="Segoe UI"/>
          <w:b/>
          <w:bCs/>
          <w:color w:val="212529"/>
        </w:rPr>
        <w:t>Figuren</w:t>
      </w:r>
      <w:r w:rsidR="00F252C6" w:rsidRPr="00330306">
        <w:rPr>
          <w:rFonts w:ascii="Segoe UI" w:hAnsi="Segoe UI" w:cs="Segoe UI"/>
          <w:color w:val="212529"/>
        </w:rPr>
        <w:t>, wie Zwerge oder Stiefmütter oder …</w:t>
      </w:r>
    </w:p>
    <w:p w14:paraId="0B0C5641" w14:textId="1B8271B6" w:rsidR="00BD3E9D" w:rsidRPr="00330306" w:rsidRDefault="00F252C6" w:rsidP="00804268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 w:rsidRPr="00330306">
        <w:rPr>
          <w:rFonts w:ascii="Segoe UI" w:hAnsi="Segoe UI" w:cs="Segoe UI"/>
          <w:color w:val="212529"/>
        </w:rPr>
        <w:t xml:space="preserve">Damit dein Märchen auch richtig märchenhaft klingt, solltest du noch einige andere </w:t>
      </w:r>
      <w:r w:rsidRPr="00330306">
        <w:rPr>
          <w:rFonts w:ascii="Segoe UI" w:hAnsi="Segoe UI" w:cs="Segoe UI"/>
          <w:b/>
          <w:bCs/>
          <w:color w:val="212529"/>
        </w:rPr>
        <w:t>Märchenmerkmale</w:t>
      </w:r>
      <w:r w:rsidRPr="00330306">
        <w:rPr>
          <w:rFonts w:ascii="Segoe UI" w:hAnsi="Segoe UI" w:cs="Segoe UI"/>
          <w:color w:val="212529"/>
        </w:rPr>
        <w:t xml:space="preserve"> hinzufügen: Reime, Zahlen, Wiederholungen, bestimmte Satzanfänge usw. Dazu gehören auch die Wörter auf -chen, wie „Schneewittchen“ oder „Dornröschen“ (Man nennt sie </w:t>
      </w:r>
      <w:r w:rsidRPr="00330306">
        <w:rPr>
          <w:rFonts w:ascii="Segoe UI" w:hAnsi="Segoe UI" w:cs="Segoe UI"/>
          <w:b/>
          <w:bCs/>
          <w:color w:val="212529"/>
        </w:rPr>
        <w:t>Diminutive</w:t>
      </w:r>
      <w:r w:rsidRPr="00330306">
        <w:rPr>
          <w:rFonts w:ascii="Segoe UI" w:hAnsi="Segoe UI" w:cs="Segoe UI"/>
          <w:color w:val="212529"/>
        </w:rPr>
        <w:t xml:space="preserve">) und viele </w:t>
      </w:r>
      <w:r w:rsidRPr="00330306">
        <w:rPr>
          <w:rFonts w:ascii="Segoe UI" w:hAnsi="Segoe UI" w:cs="Segoe UI"/>
          <w:b/>
          <w:bCs/>
          <w:color w:val="212529"/>
        </w:rPr>
        <w:t>Gegensatzpaare</w:t>
      </w:r>
      <w:r w:rsidRPr="00330306">
        <w:rPr>
          <w:rFonts w:ascii="Segoe UI" w:hAnsi="Segoe UI" w:cs="Segoe UI"/>
          <w:color w:val="212529"/>
        </w:rPr>
        <w:t xml:space="preserve"> (gut und böse)</w:t>
      </w:r>
      <w:r w:rsidR="004E5E05" w:rsidRPr="00330306">
        <w:rPr>
          <w:rFonts w:ascii="Segoe UI" w:hAnsi="Segoe UI" w:cs="Segoe UI"/>
          <w:color w:val="212529"/>
        </w:rPr>
        <w:t xml:space="preserve">. Das Wichtigste: „Es war einmal …“ – so fängt jedes Märchen an! Und soll dich daran erinnern, dass ein Märchen in der Vergangenheit spielt. Das bedeutet: Nutze unbedingt das </w:t>
      </w:r>
      <w:r w:rsidR="004E5E05" w:rsidRPr="00330306">
        <w:rPr>
          <w:rFonts w:ascii="Segoe UI" w:hAnsi="Segoe UI" w:cs="Segoe UI"/>
          <w:b/>
          <w:bCs/>
          <w:color w:val="212529"/>
        </w:rPr>
        <w:t>Präteritum</w:t>
      </w:r>
      <w:r w:rsidR="004E5E05" w:rsidRPr="00330306">
        <w:rPr>
          <w:rFonts w:ascii="Segoe UI" w:hAnsi="Segoe UI" w:cs="Segoe UI"/>
          <w:color w:val="212529"/>
        </w:rPr>
        <w:t>, wenn du Märchenhaftes erzählen willst.</w:t>
      </w:r>
      <w:r w:rsidR="005B2132" w:rsidRPr="00330306">
        <w:rPr>
          <w:rFonts w:ascii="Segoe UI" w:hAnsi="Segoe UI" w:cs="Segoe UI"/>
          <w:color w:val="212529"/>
        </w:rPr>
        <w:t xml:space="preserve"> </w:t>
      </w:r>
      <w:r w:rsidR="00330B0A" w:rsidRPr="00330306">
        <w:rPr>
          <w:rFonts w:ascii="Segoe UI" w:hAnsi="Segoe UI" w:cs="Segoe UI"/>
          <w:color w:val="212529"/>
        </w:rPr>
        <w:t xml:space="preserve">Wenn du deinem Märchen noch den letzten Schliff geben </w:t>
      </w:r>
      <w:r w:rsidR="00DB4B83" w:rsidRPr="00330306">
        <w:rPr>
          <w:rFonts w:ascii="Segoe UI" w:hAnsi="Segoe UI" w:cs="Segoe UI"/>
          <w:color w:val="212529"/>
        </w:rPr>
        <w:t>möchtest</w:t>
      </w:r>
      <w:r w:rsidR="00330B0A" w:rsidRPr="00330306">
        <w:rPr>
          <w:rFonts w:ascii="Segoe UI" w:hAnsi="Segoe UI" w:cs="Segoe UI"/>
          <w:color w:val="212529"/>
        </w:rPr>
        <w:t xml:space="preserve">, kannst du </w:t>
      </w:r>
      <w:r w:rsidR="00330B0A" w:rsidRPr="00330306">
        <w:rPr>
          <w:rFonts w:ascii="Segoe UI" w:hAnsi="Segoe UI" w:cs="Segoe UI"/>
          <w:b/>
          <w:bCs/>
          <w:color w:val="212529"/>
        </w:rPr>
        <w:t>„altertümliche“ deutsche Wörter</w:t>
      </w:r>
      <w:r w:rsidR="00330B0A" w:rsidRPr="00330306">
        <w:rPr>
          <w:rFonts w:ascii="Segoe UI" w:hAnsi="Segoe UI" w:cs="Segoe UI"/>
          <w:color w:val="212529"/>
        </w:rPr>
        <w:t xml:space="preserve"> einbauen, wie „Leibchen“ oder „Sie buk im Ofen“</w:t>
      </w:r>
      <w:r w:rsidR="00486ECA" w:rsidRPr="00330306">
        <w:rPr>
          <w:rFonts w:ascii="Segoe UI" w:hAnsi="Segoe UI" w:cs="Segoe UI"/>
          <w:color w:val="212529"/>
        </w:rPr>
        <w:t>.</w:t>
      </w:r>
      <w:r w:rsidR="00BD3E9D" w:rsidRPr="00330306">
        <w:rPr>
          <w:rFonts w:ascii="Segoe UI" w:hAnsi="Segoe UI" w:cs="Segoe UI"/>
          <w:color w:val="212529"/>
        </w:rPr>
        <w:t xml:space="preserve"> </w:t>
      </w:r>
    </w:p>
    <w:p w14:paraId="21A136EA" w14:textId="26017BBC" w:rsidR="00BD3E9D" w:rsidRPr="00330306" w:rsidRDefault="00BD3E9D" w:rsidP="00804268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 w:rsidRPr="00330306">
        <w:rPr>
          <w:rFonts w:ascii="Segoe UI" w:hAnsi="Segoe UI" w:cs="Segoe UI"/>
          <w:color w:val="212529"/>
        </w:rPr>
        <w:t xml:space="preserve">Niemand kann im ersten Versuch ein perfektes Märchen abliefern. Lasse dir daher von deiner Lehrkraft helfen und fordere Rückmeldung zu deinem Text ein. Du erfährst in diesem Lernland, wie du </w:t>
      </w:r>
      <w:r w:rsidRPr="00330306">
        <w:rPr>
          <w:rFonts w:ascii="Segoe UI" w:hAnsi="Segoe UI" w:cs="Segoe UI"/>
          <w:b/>
          <w:bCs/>
          <w:color w:val="212529"/>
        </w:rPr>
        <w:t>Verbesserungen in deinen Text einarbeiten</w:t>
      </w:r>
      <w:r w:rsidRPr="00330306">
        <w:rPr>
          <w:rFonts w:ascii="Segoe UI" w:hAnsi="Segoe UI" w:cs="Segoe UI"/>
          <w:color w:val="212529"/>
        </w:rPr>
        <w:t xml:space="preserve"> kannst.</w:t>
      </w:r>
    </w:p>
    <w:p w14:paraId="28F63C32" w14:textId="12092BE8" w:rsidR="001E3537" w:rsidRPr="00330306" w:rsidRDefault="00F37AB2" w:rsidP="00804268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 w:rsidRPr="00330306">
        <w:rPr>
          <w:rFonts w:ascii="Segoe UI" w:hAnsi="Segoe UI" w:cs="Segoe UI"/>
          <w:color w:val="212529"/>
        </w:rPr>
        <w:t xml:space="preserve">Und weil Märchen einfach </w:t>
      </w:r>
      <w:r w:rsidR="00187155" w:rsidRPr="00330306">
        <w:rPr>
          <w:rFonts w:ascii="Segoe UI" w:hAnsi="Segoe UI" w:cs="Segoe UI"/>
          <w:color w:val="212529"/>
        </w:rPr>
        <w:t>großartige</w:t>
      </w:r>
      <w:r w:rsidRPr="00330306">
        <w:rPr>
          <w:rFonts w:ascii="Segoe UI" w:hAnsi="Segoe UI" w:cs="Segoe UI"/>
          <w:color w:val="212529"/>
        </w:rPr>
        <w:t xml:space="preserve"> Texte sind, die man gut vortragen kann, sollst du dein eigenes Märchen auch </w:t>
      </w:r>
      <w:r w:rsidRPr="00330306">
        <w:rPr>
          <w:rFonts w:ascii="Segoe UI" w:hAnsi="Segoe UI" w:cs="Segoe UI"/>
          <w:b/>
          <w:bCs/>
          <w:color w:val="212529"/>
        </w:rPr>
        <w:t>vorlesen</w:t>
      </w:r>
      <w:r w:rsidRPr="00330306">
        <w:rPr>
          <w:rFonts w:ascii="Segoe UI" w:hAnsi="Segoe UI" w:cs="Segoe UI"/>
          <w:color w:val="212529"/>
        </w:rPr>
        <w:t xml:space="preserve">! Und </w:t>
      </w:r>
      <w:r w:rsidR="00187155" w:rsidRPr="00330306">
        <w:rPr>
          <w:rFonts w:ascii="Segoe UI" w:hAnsi="Segoe UI" w:cs="Segoe UI"/>
          <w:color w:val="212529"/>
        </w:rPr>
        <w:t xml:space="preserve">nimm es </w:t>
      </w:r>
      <w:r w:rsidRPr="00330306">
        <w:rPr>
          <w:rFonts w:ascii="Segoe UI" w:hAnsi="Segoe UI" w:cs="Segoe UI"/>
          <w:color w:val="212529"/>
        </w:rPr>
        <w:t xml:space="preserve">am besten gleich </w:t>
      </w:r>
      <w:r w:rsidR="00187155" w:rsidRPr="00330306">
        <w:rPr>
          <w:rFonts w:ascii="Segoe UI" w:hAnsi="Segoe UI" w:cs="Segoe UI"/>
          <w:color w:val="212529"/>
        </w:rPr>
        <w:t xml:space="preserve">als </w:t>
      </w:r>
      <w:r w:rsidR="00187155" w:rsidRPr="00330306">
        <w:rPr>
          <w:rFonts w:ascii="Segoe UI" w:hAnsi="Segoe UI" w:cs="Segoe UI"/>
          <w:b/>
          <w:bCs/>
          <w:color w:val="212529"/>
        </w:rPr>
        <w:t>Audiofile</w:t>
      </w:r>
      <w:r w:rsidR="00187155" w:rsidRPr="00330306">
        <w:rPr>
          <w:rFonts w:ascii="Segoe UI" w:hAnsi="Segoe UI" w:cs="Segoe UI"/>
          <w:color w:val="212529"/>
        </w:rPr>
        <w:t xml:space="preserve"> auf</w:t>
      </w:r>
      <w:r w:rsidRPr="00330306">
        <w:rPr>
          <w:rFonts w:ascii="Segoe UI" w:hAnsi="Segoe UI" w:cs="Segoe UI"/>
          <w:color w:val="212529"/>
        </w:rPr>
        <w:t xml:space="preserve">, damit </w:t>
      </w:r>
      <w:r w:rsidR="00187155" w:rsidRPr="00330306">
        <w:rPr>
          <w:rFonts w:ascii="Segoe UI" w:hAnsi="Segoe UI" w:cs="Segoe UI"/>
          <w:color w:val="212529"/>
        </w:rPr>
        <w:t>andere</w:t>
      </w:r>
      <w:r w:rsidRPr="00330306">
        <w:rPr>
          <w:rFonts w:ascii="Segoe UI" w:hAnsi="Segoe UI" w:cs="Segoe UI"/>
          <w:color w:val="212529"/>
        </w:rPr>
        <w:t xml:space="preserve"> es immer wieder anhören </w:t>
      </w:r>
      <w:r w:rsidR="00187155" w:rsidRPr="00330306">
        <w:rPr>
          <w:rFonts w:ascii="Segoe UI" w:hAnsi="Segoe UI" w:cs="Segoe UI"/>
          <w:color w:val="212529"/>
        </w:rPr>
        <w:t>können</w:t>
      </w:r>
      <w:r w:rsidRPr="00330306">
        <w:rPr>
          <w:rFonts w:ascii="Segoe UI" w:hAnsi="Segoe UI" w:cs="Segoe UI"/>
          <w:color w:val="212529"/>
        </w:rPr>
        <w:t xml:space="preserve">! </w:t>
      </w:r>
      <w:r w:rsidR="001E3537" w:rsidRPr="00330306">
        <w:rPr>
          <w:rFonts w:ascii="Segoe UI" w:hAnsi="Segoe UI" w:cs="Segoe UI"/>
          <w:color w:val="212529"/>
        </w:rPr>
        <w:t>Nebenbei lernst du auch</w:t>
      </w:r>
      <w:r w:rsidR="00486ECA" w:rsidRPr="00330306">
        <w:rPr>
          <w:rFonts w:ascii="Segoe UI" w:hAnsi="Segoe UI" w:cs="Segoe UI"/>
          <w:color w:val="212529"/>
        </w:rPr>
        <w:t>,</w:t>
      </w:r>
      <w:r w:rsidR="001E3537" w:rsidRPr="00330306">
        <w:rPr>
          <w:rFonts w:ascii="Segoe UI" w:hAnsi="Segoe UI" w:cs="Segoe UI"/>
          <w:color w:val="212529"/>
        </w:rPr>
        <w:t xml:space="preserve"> wie du dein Können im Bereich „Lesen“ mit dem </w:t>
      </w:r>
      <w:r w:rsidR="001E3537" w:rsidRPr="00330306">
        <w:rPr>
          <w:rFonts w:ascii="Segoe UI" w:hAnsi="Segoe UI" w:cs="Segoe UI"/>
          <w:b/>
          <w:bCs/>
          <w:color w:val="212529"/>
        </w:rPr>
        <w:t>Lesetandem</w:t>
      </w:r>
      <w:r w:rsidR="001E3537" w:rsidRPr="00330306">
        <w:rPr>
          <w:rFonts w:ascii="Segoe UI" w:hAnsi="Segoe UI" w:cs="Segoe UI"/>
          <w:color w:val="212529"/>
        </w:rPr>
        <w:t xml:space="preserve"> verbesserst</w:t>
      </w:r>
      <w:r w:rsidR="00BD3E9D" w:rsidRPr="00330306">
        <w:rPr>
          <w:rFonts w:ascii="Segoe UI" w:hAnsi="Segoe UI" w:cs="Segoe UI"/>
          <w:color w:val="212529"/>
        </w:rPr>
        <w:t>.</w:t>
      </w:r>
    </w:p>
    <w:p w14:paraId="1C7E5C8B" w14:textId="143EFFEE" w:rsidR="00F61968" w:rsidRPr="00F61968" w:rsidRDefault="00F61968" w:rsidP="00804268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b/>
          <w:bCs/>
          <w:color w:val="31BFD4"/>
          <w:sz w:val="23"/>
          <w:szCs w:val="23"/>
        </w:rPr>
      </w:pPr>
      <w:r w:rsidRPr="00F61968">
        <w:rPr>
          <w:rFonts w:ascii="Segoe UI" w:hAnsi="Segoe UI" w:cs="Segoe UI"/>
          <w:b/>
          <w:bCs/>
          <w:color w:val="31BFD4"/>
          <w:sz w:val="23"/>
          <w:szCs w:val="23"/>
        </w:rPr>
        <w:lastRenderedPageBreak/>
        <w:t>Überprüfe dein Lernprodukt schließlich selbst und / oder hole dir Rückmeldung ein:</w:t>
      </w:r>
    </w:p>
    <w:tbl>
      <w:tblPr>
        <w:tblW w:w="15026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9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820"/>
        <w:gridCol w:w="3685"/>
        <w:gridCol w:w="3261"/>
        <w:gridCol w:w="3260"/>
      </w:tblGrid>
      <w:tr w:rsidR="00F05EAE" w:rsidRPr="0091134A" w14:paraId="443B89DF" w14:textId="77777777" w:rsidTr="0037522F">
        <w:tc>
          <w:tcPr>
            <w:tcW w:w="85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BFD4"/>
            <w:vAlign w:val="center"/>
          </w:tcPr>
          <w:p w14:paraId="2B15185F" w14:textId="53C6145B" w:rsidR="00F05EAE" w:rsidRPr="0091134A" w:rsidRDefault="0099259D">
            <w:pPr>
              <w:pStyle w:val="Tabelleninhalt"/>
              <w:spacing w:line="288" w:lineRule="auto"/>
              <w:rPr>
                <w:rFonts w:ascii="Arial" w:hAnsi="Arial"/>
                <w:b/>
                <w:bCs/>
                <w:color w:val="373737"/>
                <w:sz w:val="21"/>
                <w:szCs w:val="21"/>
              </w:rPr>
            </w:pPr>
            <w:r>
              <w:rPr>
                <w:rFonts w:ascii="Arial" w:hAnsi="Arial"/>
                <w:b/>
                <w:bCs/>
                <w:color w:val="373737"/>
                <w:sz w:val="21"/>
                <w:szCs w:val="21"/>
              </w:rPr>
              <w:t>Kompetenz-Bausteine</w:t>
            </w:r>
            <w:r w:rsidR="00D04DA2" w:rsidRPr="0091134A">
              <w:rPr>
                <w:rFonts w:ascii="Arial" w:hAnsi="Arial"/>
                <w:b/>
                <w:bCs/>
                <w:color w:val="373737"/>
                <w:sz w:val="21"/>
                <w:szCs w:val="21"/>
              </w:rPr>
              <w:t xml:space="preserve"> (Checkliste)</w:t>
            </w:r>
          </w:p>
        </w:tc>
        <w:tc>
          <w:tcPr>
            <w:tcW w:w="65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1BFD4"/>
            <w:vAlign w:val="center"/>
          </w:tcPr>
          <w:p w14:paraId="6354B89F" w14:textId="59DBD5B0" w:rsidR="00F05EAE" w:rsidRPr="0091134A" w:rsidRDefault="004A5A6A">
            <w:pPr>
              <w:pStyle w:val="Tabelleninhalt"/>
              <w:spacing w:line="288" w:lineRule="auto"/>
              <w:rPr>
                <w:rFonts w:ascii="Arial" w:hAnsi="Arial"/>
                <w:b/>
                <w:bCs/>
                <w:color w:val="373737"/>
                <w:sz w:val="21"/>
                <w:szCs w:val="21"/>
              </w:rPr>
            </w:pPr>
            <w:r w:rsidRPr="0091134A">
              <w:rPr>
                <w:rFonts w:ascii="Arial" w:hAnsi="Arial"/>
                <w:b/>
                <w:bCs/>
                <w:color w:val="373737"/>
                <w:sz w:val="21"/>
                <w:szCs w:val="21"/>
              </w:rPr>
              <w:t xml:space="preserve">Rückmeldung &amp; </w:t>
            </w:r>
            <w:r w:rsidR="00D04DA2" w:rsidRPr="0091134A">
              <w:rPr>
                <w:rFonts w:ascii="Arial" w:hAnsi="Arial"/>
                <w:b/>
                <w:bCs/>
                <w:color w:val="373737"/>
                <w:sz w:val="21"/>
                <w:szCs w:val="21"/>
              </w:rPr>
              <w:t>Auswertung (SPR)</w:t>
            </w:r>
          </w:p>
        </w:tc>
      </w:tr>
      <w:tr w:rsidR="0091134A" w:rsidRPr="0091134A" w14:paraId="3AD0FD17" w14:textId="77777777" w:rsidTr="001D0AE8">
        <w:trPr>
          <w:trHeight w:val="20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250F3F" w14:textId="7E10B0B6" w:rsidR="007569C3" w:rsidRPr="0037522F" w:rsidRDefault="007569C3">
            <w:pPr>
              <w:pStyle w:val="Tabelleninhalt"/>
              <w:spacing w:line="288" w:lineRule="auto"/>
              <w:rPr>
                <w:rFonts w:ascii="Arial" w:hAnsi="Arial"/>
                <w:b/>
                <w:bCs/>
                <w:color w:val="31BFD4"/>
                <w:sz w:val="21"/>
                <w:szCs w:val="21"/>
              </w:rPr>
            </w:pPr>
            <w:r w:rsidRPr="0037522F">
              <w:rPr>
                <w:rFonts w:ascii="Arial" w:hAnsi="Arial"/>
                <w:b/>
                <w:bCs/>
                <w:color w:val="31BFD4"/>
                <w:sz w:val="21"/>
                <w:szCs w:val="21"/>
              </w:rPr>
              <w:t>(Fach-/Medien-) kompetenzen</w:t>
            </w:r>
          </w:p>
        </w:tc>
        <w:tc>
          <w:tcPr>
            <w:tcW w:w="36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A3032B" w14:textId="71A6F02B" w:rsidR="007569C3" w:rsidRPr="0037522F" w:rsidRDefault="0091134A">
            <w:pPr>
              <w:pStyle w:val="Tabelleninhalt"/>
              <w:spacing w:line="288" w:lineRule="auto"/>
              <w:rPr>
                <w:rFonts w:ascii="Arial" w:hAnsi="Arial"/>
                <w:b/>
                <w:bCs/>
                <w:color w:val="31BFD4"/>
                <w:sz w:val="21"/>
                <w:szCs w:val="21"/>
              </w:rPr>
            </w:pPr>
            <w:r w:rsidRPr="0037522F">
              <w:rPr>
                <w:rFonts w:ascii="Arial" w:hAnsi="Arial"/>
                <w:b/>
                <w:bCs/>
                <w:color w:val="31BFD4"/>
                <w:sz w:val="21"/>
                <w:szCs w:val="21"/>
              </w:rPr>
              <w:t>Könnens-</w:t>
            </w:r>
            <w:r w:rsidR="007569C3" w:rsidRPr="0037522F">
              <w:rPr>
                <w:rFonts w:ascii="Arial" w:hAnsi="Arial"/>
                <w:b/>
                <w:bCs/>
                <w:color w:val="31BFD4"/>
                <w:sz w:val="21"/>
                <w:szCs w:val="21"/>
              </w:rPr>
              <w:t xml:space="preserve">Beweis (sichtbar am </w:t>
            </w:r>
            <w:r w:rsidR="008B04E4" w:rsidRPr="0037522F">
              <w:rPr>
                <w:rFonts w:ascii="Arial" w:hAnsi="Arial"/>
                <w:b/>
                <w:bCs/>
                <w:color w:val="31BFD4"/>
                <w:sz w:val="21"/>
                <w:szCs w:val="21"/>
              </w:rPr>
              <w:t>[Mini-]</w:t>
            </w:r>
            <w:r w:rsidR="007569C3" w:rsidRPr="0037522F">
              <w:rPr>
                <w:rFonts w:ascii="Arial" w:hAnsi="Arial"/>
                <w:b/>
                <w:bCs/>
                <w:color w:val="31BFD4"/>
                <w:sz w:val="21"/>
                <w:szCs w:val="21"/>
              </w:rPr>
              <w:t>Lernprodukt)</w:t>
            </w: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BD4B75" w14:textId="77777777" w:rsidR="007569C3" w:rsidRPr="0037522F" w:rsidRDefault="007569C3">
            <w:pPr>
              <w:pStyle w:val="Tabelleninhalt"/>
              <w:spacing w:line="288" w:lineRule="auto"/>
              <w:rPr>
                <w:rFonts w:ascii="Arial" w:hAnsi="Arial"/>
                <w:b/>
                <w:bCs/>
                <w:color w:val="31BFD4"/>
                <w:sz w:val="21"/>
                <w:szCs w:val="21"/>
              </w:rPr>
            </w:pPr>
            <w:r w:rsidRPr="0037522F">
              <w:rPr>
                <w:rFonts w:ascii="Arial" w:hAnsi="Arial"/>
                <w:b/>
                <w:bCs/>
                <w:color w:val="31BFD4"/>
                <w:sz w:val="21"/>
                <w:szCs w:val="21"/>
              </w:rPr>
              <w:t>da braucht es noch Überarbeitung</w:t>
            </w: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04A23E" w14:textId="77777777" w:rsidR="007569C3" w:rsidRPr="0037522F" w:rsidRDefault="007569C3">
            <w:pPr>
              <w:pStyle w:val="Tabelleninhalt"/>
              <w:spacing w:line="288" w:lineRule="auto"/>
              <w:rPr>
                <w:rFonts w:ascii="Arial" w:hAnsi="Arial"/>
                <w:b/>
                <w:bCs/>
                <w:color w:val="31BFD4"/>
                <w:sz w:val="21"/>
                <w:szCs w:val="21"/>
              </w:rPr>
            </w:pPr>
            <w:r w:rsidRPr="0037522F">
              <w:rPr>
                <w:rFonts w:ascii="Arial" w:hAnsi="Arial"/>
                <w:b/>
                <w:bCs/>
                <w:color w:val="31BFD4"/>
                <w:sz w:val="21"/>
                <w:szCs w:val="21"/>
              </w:rPr>
              <w:t>Hier sieht man mehr als erwartet</w:t>
            </w:r>
          </w:p>
        </w:tc>
      </w:tr>
      <w:tr w:rsidR="007569C3" w14:paraId="4ED7ACC7" w14:textId="77777777" w:rsidTr="001D0AE8">
        <w:trPr>
          <w:trHeight w:val="2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8A29A7" w14:textId="293BF65D" w:rsidR="007569C3" w:rsidRDefault="00DD394B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9504" behindDoc="0" locked="0" layoutInCell="1" allowOverlap="1" wp14:anchorId="0CD0E9A3" wp14:editId="5E9619D1">
                  <wp:simplePos x="0" y="0"/>
                  <wp:positionH relativeFrom="column">
                    <wp:posOffset>-1562100</wp:posOffset>
                  </wp:positionH>
                  <wp:positionV relativeFrom="paragraph">
                    <wp:posOffset>-1905</wp:posOffset>
                  </wp:positionV>
                  <wp:extent cx="1455420" cy="1455420"/>
                  <wp:effectExtent l="0" t="0" r="0" b="0"/>
                  <wp:wrapSquare wrapText="bothSides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5420" cy="145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3EE9" w:rsidRPr="00553EE9">
              <w:rPr>
                <w:rFonts w:ascii="Arial" w:hAnsi="Arial"/>
                <w:color w:val="373737"/>
                <w:sz w:val="21"/>
                <w:szCs w:val="21"/>
              </w:rPr>
              <w:t xml:space="preserve">FK01: Du kannst </w:t>
            </w:r>
            <w:r w:rsidR="00BA1A16">
              <w:rPr>
                <w:rFonts w:ascii="Arial" w:hAnsi="Arial"/>
                <w:color w:val="373737"/>
                <w:sz w:val="21"/>
                <w:szCs w:val="21"/>
              </w:rPr>
              <w:t>den Inhalt von verschiedenen Märchen wiedergeben.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9087F9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BD1659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0F4BB0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7569C3" w14:paraId="370F7185" w14:textId="77777777" w:rsidTr="001D0AE8">
        <w:trPr>
          <w:trHeight w:val="20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0C224A" w14:textId="5A2379F2" w:rsidR="007569C3" w:rsidRDefault="00546C0A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546C0A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4384" behindDoc="0" locked="0" layoutInCell="1" allowOverlap="1" wp14:anchorId="713949A1" wp14:editId="0353D3AD">
                  <wp:simplePos x="0" y="0"/>
                  <wp:positionH relativeFrom="column">
                    <wp:posOffset>-1592580</wp:posOffset>
                  </wp:positionH>
                  <wp:positionV relativeFrom="paragraph">
                    <wp:posOffset>3175</wp:posOffset>
                  </wp:positionV>
                  <wp:extent cx="1479550" cy="1479550"/>
                  <wp:effectExtent l="0" t="0" r="6350" b="6350"/>
                  <wp:wrapSquare wrapText="bothSides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fik 10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550" cy="147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3EE9" w:rsidRPr="00553EE9">
              <w:rPr>
                <w:rFonts w:ascii="Arial" w:hAnsi="Arial"/>
                <w:color w:val="373737"/>
                <w:sz w:val="21"/>
                <w:szCs w:val="21"/>
              </w:rPr>
              <w:t xml:space="preserve">FK02: Du kannst </w:t>
            </w:r>
            <w:r w:rsidR="00147E8B">
              <w:rPr>
                <w:rFonts w:ascii="Arial" w:hAnsi="Arial"/>
                <w:color w:val="373737"/>
                <w:sz w:val="21"/>
                <w:szCs w:val="21"/>
              </w:rPr>
              <w:t>ein Märchen in Abschnitte gliedern</w:t>
            </w:r>
          </w:p>
        </w:tc>
        <w:tc>
          <w:tcPr>
            <w:tcW w:w="36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A83E98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  <w:p w14:paraId="75EAE618" w14:textId="58D6CDF6" w:rsidR="0091134A" w:rsidRDefault="0091134A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8A2473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A521D4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7569C3" w14:paraId="0916D0D3" w14:textId="77777777" w:rsidTr="001D0AE8">
        <w:trPr>
          <w:trHeight w:val="20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682DB4C" w14:textId="115DDE88" w:rsidR="007569C3" w:rsidRDefault="00A87FC3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A87FC3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2336" behindDoc="0" locked="0" layoutInCell="1" allowOverlap="1" wp14:anchorId="32D2D4F7" wp14:editId="789C3C2E">
                  <wp:simplePos x="0" y="0"/>
                  <wp:positionH relativeFrom="column">
                    <wp:posOffset>-1584325</wp:posOffset>
                  </wp:positionH>
                  <wp:positionV relativeFrom="paragraph">
                    <wp:posOffset>-1905</wp:posOffset>
                  </wp:positionV>
                  <wp:extent cx="1464310" cy="1464310"/>
                  <wp:effectExtent l="0" t="0" r="2540" b="2540"/>
                  <wp:wrapSquare wrapText="bothSides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310" cy="146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0C51" w:rsidRPr="00160C51">
              <w:rPr>
                <w:rFonts w:ascii="Arial" w:hAnsi="Arial"/>
                <w:color w:val="373737"/>
                <w:sz w:val="21"/>
                <w:szCs w:val="21"/>
              </w:rPr>
              <w:t xml:space="preserve">FK03: Du kannst </w:t>
            </w:r>
            <w:r w:rsidR="00836017">
              <w:rPr>
                <w:rFonts w:ascii="Arial" w:hAnsi="Arial"/>
                <w:color w:val="373737"/>
                <w:sz w:val="21"/>
                <w:szCs w:val="21"/>
              </w:rPr>
              <w:t>Märchenfiguren typisieren</w:t>
            </w:r>
          </w:p>
        </w:tc>
        <w:tc>
          <w:tcPr>
            <w:tcW w:w="36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0A2888" w14:textId="258B6B3D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C19F48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0857A4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7569C3" w14:paraId="2B5BD817" w14:textId="77777777" w:rsidTr="001D0AE8">
        <w:trPr>
          <w:trHeight w:val="20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55E281" w14:textId="0EADF137" w:rsidR="007569C3" w:rsidRDefault="00F33700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F33700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1312" behindDoc="0" locked="0" layoutInCell="1" allowOverlap="1" wp14:anchorId="70899BDA" wp14:editId="283A1A8C">
                  <wp:simplePos x="0" y="0"/>
                  <wp:positionH relativeFrom="column">
                    <wp:posOffset>-1611630</wp:posOffset>
                  </wp:positionH>
                  <wp:positionV relativeFrom="paragraph">
                    <wp:posOffset>1905</wp:posOffset>
                  </wp:positionV>
                  <wp:extent cx="1499870" cy="1499870"/>
                  <wp:effectExtent l="0" t="0" r="5080" b="5080"/>
                  <wp:wrapSquare wrapText="bothSides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7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870" cy="1499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0C51" w:rsidRPr="00160C51">
              <w:rPr>
                <w:rFonts w:ascii="Arial" w:hAnsi="Arial"/>
                <w:color w:val="373737"/>
                <w:sz w:val="21"/>
                <w:szCs w:val="21"/>
              </w:rPr>
              <w:t xml:space="preserve">FK04: Du kannst </w:t>
            </w:r>
            <w:r w:rsidR="00F252C6">
              <w:rPr>
                <w:rFonts w:ascii="Arial" w:hAnsi="Arial"/>
                <w:color w:val="373737"/>
                <w:sz w:val="21"/>
                <w:szCs w:val="21"/>
              </w:rPr>
              <w:t>Märchenmerkmale aufzählen und an Märchen nachweisen</w:t>
            </w:r>
          </w:p>
        </w:tc>
        <w:tc>
          <w:tcPr>
            <w:tcW w:w="36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D3F27E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  <w:p w14:paraId="6734873C" w14:textId="28761A19" w:rsidR="0091134A" w:rsidRDefault="0091134A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34FF42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31677C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7569C3" w14:paraId="191D0BE9" w14:textId="77777777" w:rsidTr="001D0AE8">
        <w:trPr>
          <w:trHeight w:val="20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7DAE3D" w14:textId="7624579B" w:rsidR="007569C3" w:rsidRDefault="00BE0979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BE0979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0288" behindDoc="0" locked="0" layoutInCell="1" allowOverlap="1" wp14:anchorId="4FA82EE9" wp14:editId="005807E5">
                  <wp:simplePos x="0" y="0"/>
                  <wp:positionH relativeFrom="column">
                    <wp:posOffset>-1593850</wp:posOffset>
                  </wp:positionH>
                  <wp:positionV relativeFrom="paragraph">
                    <wp:posOffset>-1905</wp:posOffset>
                  </wp:positionV>
                  <wp:extent cx="1487170" cy="1487170"/>
                  <wp:effectExtent l="0" t="0" r="0" b="0"/>
                  <wp:wrapSquare wrapText="bothSides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6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170" cy="148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0C51" w:rsidRPr="00160C51">
              <w:rPr>
                <w:rFonts w:ascii="Arial" w:hAnsi="Arial"/>
                <w:color w:val="373737"/>
                <w:sz w:val="21"/>
                <w:szCs w:val="21"/>
              </w:rPr>
              <w:t xml:space="preserve">FK05: Du kannst </w:t>
            </w:r>
            <w:r w:rsidR="00F252C6">
              <w:rPr>
                <w:rFonts w:ascii="Arial" w:hAnsi="Arial"/>
                <w:color w:val="373737"/>
                <w:sz w:val="21"/>
                <w:szCs w:val="21"/>
              </w:rPr>
              <w:t>Diminutive bilden</w:t>
            </w:r>
          </w:p>
        </w:tc>
        <w:tc>
          <w:tcPr>
            <w:tcW w:w="36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4BF1F5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  <w:p w14:paraId="5C23503E" w14:textId="186F1381" w:rsidR="001D0AE8" w:rsidRDefault="001D0AE8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CA3509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61844B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154902" w14:paraId="5D781D71" w14:textId="77777777" w:rsidTr="001D0AE8">
        <w:trPr>
          <w:trHeight w:val="20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F04782" w14:textId="1F27571C" w:rsidR="00154902" w:rsidRDefault="00BB36E9" w:rsidP="00A70419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BB36E9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59264" behindDoc="0" locked="0" layoutInCell="1" allowOverlap="1" wp14:anchorId="2FB19D1F" wp14:editId="44779B9B">
                  <wp:simplePos x="0" y="0"/>
                  <wp:positionH relativeFrom="column">
                    <wp:posOffset>-1592580</wp:posOffset>
                  </wp:positionH>
                  <wp:positionV relativeFrom="paragraph">
                    <wp:posOffset>635</wp:posOffset>
                  </wp:positionV>
                  <wp:extent cx="1477010" cy="1477010"/>
                  <wp:effectExtent l="0" t="0" r="8890" b="8890"/>
                  <wp:wrapSquare wrapText="bothSides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3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010" cy="147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0C51" w:rsidRPr="00160C51">
              <w:rPr>
                <w:rFonts w:ascii="Arial" w:hAnsi="Arial"/>
                <w:color w:val="373737"/>
                <w:sz w:val="21"/>
                <w:szCs w:val="21"/>
              </w:rPr>
              <w:t xml:space="preserve">FK06: Du kannst </w:t>
            </w:r>
            <w:r w:rsidR="00F252C6">
              <w:rPr>
                <w:rFonts w:ascii="Arial" w:hAnsi="Arial"/>
                <w:color w:val="373737"/>
                <w:sz w:val="21"/>
                <w:szCs w:val="21"/>
              </w:rPr>
              <w:t>Adjektiv-Gegensatzpaare bilden, erkennen und nutzen</w:t>
            </w:r>
            <w:r>
              <w:rPr>
                <w:noProof/>
              </w:rPr>
              <w:t xml:space="preserve"> </w:t>
            </w:r>
          </w:p>
        </w:tc>
        <w:tc>
          <w:tcPr>
            <w:tcW w:w="36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F41DAA" w14:textId="22EC32BB" w:rsidR="00154902" w:rsidRDefault="00154902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2301FC" w14:textId="77777777" w:rsidR="00154902" w:rsidRDefault="00154902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100AB9" w14:textId="77777777" w:rsidR="00154902" w:rsidRDefault="00154902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154902" w14:paraId="3FC4EF1F" w14:textId="77777777" w:rsidTr="001D0AE8">
        <w:trPr>
          <w:trHeight w:val="20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1A72EB" w14:textId="0407018A" w:rsidR="00154902" w:rsidRDefault="008A75DF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8A75DF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3360" behindDoc="0" locked="0" layoutInCell="1" allowOverlap="1" wp14:anchorId="246ED948" wp14:editId="65DF2B70">
                  <wp:simplePos x="0" y="0"/>
                  <wp:positionH relativeFrom="column">
                    <wp:posOffset>-1573530</wp:posOffset>
                  </wp:positionH>
                  <wp:positionV relativeFrom="paragraph">
                    <wp:posOffset>0</wp:posOffset>
                  </wp:positionV>
                  <wp:extent cx="1464310" cy="1464310"/>
                  <wp:effectExtent l="0" t="0" r="2540" b="2540"/>
                  <wp:wrapSquare wrapText="bothSides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310" cy="146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0C51" w:rsidRPr="00160C51">
              <w:rPr>
                <w:rFonts w:ascii="Arial" w:hAnsi="Arial"/>
                <w:color w:val="373737"/>
                <w:sz w:val="21"/>
                <w:szCs w:val="21"/>
              </w:rPr>
              <w:t xml:space="preserve">FK07: Du kannst </w:t>
            </w:r>
            <w:r w:rsidR="004E5E05">
              <w:rPr>
                <w:rFonts w:ascii="Arial" w:hAnsi="Arial"/>
                <w:color w:val="373737"/>
                <w:sz w:val="21"/>
                <w:szCs w:val="21"/>
              </w:rPr>
              <w:t>das Präteritum erkennen und bilden</w:t>
            </w:r>
          </w:p>
        </w:tc>
        <w:tc>
          <w:tcPr>
            <w:tcW w:w="36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B02D6F" w14:textId="77777777" w:rsidR="00154902" w:rsidRDefault="00154902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  <w:p w14:paraId="77B761E2" w14:textId="148E49C1" w:rsidR="001D0AE8" w:rsidRDefault="001D0AE8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330400" w14:textId="77777777" w:rsidR="00154902" w:rsidRDefault="00154902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2D593B" w14:textId="77777777" w:rsidR="00154902" w:rsidRDefault="00154902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7569C3" w14:paraId="3B43A8FC" w14:textId="77777777" w:rsidTr="001D0AE8">
        <w:trPr>
          <w:trHeight w:val="20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5EBB3F" w14:textId="34C64018" w:rsidR="007569C3" w:rsidRDefault="004A2A93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4A2A93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5408" behindDoc="0" locked="0" layoutInCell="1" allowOverlap="1" wp14:anchorId="7850CB6E" wp14:editId="34EFA930">
                  <wp:simplePos x="0" y="0"/>
                  <wp:positionH relativeFrom="column">
                    <wp:posOffset>-1592580</wp:posOffset>
                  </wp:positionH>
                  <wp:positionV relativeFrom="paragraph">
                    <wp:posOffset>5715</wp:posOffset>
                  </wp:positionV>
                  <wp:extent cx="1479550" cy="1479550"/>
                  <wp:effectExtent l="0" t="0" r="6350" b="6350"/>
                  <wp:wrapSquare wrapText="bothSides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fik 11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550" cy="147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76E7A" w:rsidRPr="00C76E7A">
              <w:rPr>
                <w:rFonts w:ascii="Arial" w:hAnsi="Arial"/>
                <w:color w:val="373737"/>
                <w:sz w:val="21"/>
                <w:szCs w:val="21"/>
              </w:rPr>
              <w:t>FK08</w:t>
            </w:r>
            <w:r w:rsidR="00F37AB2">
              <w:rPr>
                <w:rFonts w:ascii="Arial" w:hAnsi="Arial"/>
                <w:color w:val="373737"/>
                <w:sz w:val="21"/>
                <w:szCs w:val="21"/>
              </w:rPr>
              <w:t>: Du kannst einen Text laut vortragen</w:t>
            </w:r>
          </w:p>
        </w:tc>
        <w:tc>
          <w:tcPr>
            <w:tcW w:w="368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429187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  <w:p w14:paraId="53D11542" w14:textId="4ECBB744" w:rsidR="001D0AE8" w:rsidRDefault="001D0AE8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2976CC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BF2037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7569C3" w14:paraId="20D7FD2C" w14:textId="77777777" w:rsidTr="001D0AE8">
        <w:trPr>
          <w:trHeight w:val="2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B69E92" w14:textId="598D7E92" w:rsidR="007569C3" w:rsidRDefault="007A31C5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7A31C5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8480" behindDoc="0" locked="0" layoutInCell="1" allowOverlap="1" wp14:anchorId="2FD6F490" wp14:editId="086CCCBF">
                  <wp:simplePos x="0" y="0"/>
                  <wp:positionH relativeFrom="column">
                    <wp:posOffset>-1544320</wp:posOffset>
                  </wp:positionH>
                  <wp:positionV relativeFrom="paragraph">
                    <wp:posOffset>-3175</wp:posOffset>
                  </wp:positionV>
                  <wp:extent cx="1437640" cy="1437640"/>
                  <wp:effectExtent l="0" t="0" r="0" b="0"/>
                  <wp:wrapSquare wrapText="bothSides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Grafik 14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7640" cy="143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37AB2">
              <w:rPr>
                <w:rFonts w:ascii="Arial" w:hAnsi="Arial"/>
                <w:color w:val="373737"/>
                <w:sz w:val="21"/>
                <w:szCs w:val="21"/>
              </w:rPr>
              <w:t>FK09</w:t>
            </w:r>
            <w:r w:rsidR="00C76E7A" w:rsidRPr="00C76E7A">
              <w:rPr>
                <w:rFonts w:ascii="Arial" w:hAnsi="Arial"/>
                <w:color w:val="373737"/>
                <w:sz w:val="21"/>
                <w:szCs w:val="21"/>
              </w:rPr>
              <w:t xml:space="preserve">: </w:t>
            </w:r>
            <w:r w:rsidR="00F37AB2">
              <w:rPr>
                <w:rFonts w:ascii="Arial" w:hAnsi="Arial"/>
                <w:color w:val="373737"/>
                <w:sz w:val="21"/>
                <w:szCs w:val="21"/>
              </w:rPr>
              <w:t>(extra)</w:t>
            </w:r>
            <w:r w:rsidR="00F37AB2" w:rsidRPr="00C76E7A">
              <w:rPr>
                <w:rFonts w:ascii="Arial" w:hAnsi="Arial"/>
                <w:color w:val="373737"/>
                <w:sz w:val="21"/>
                <w:szCs w:val="21"/>
              </w:rPr>
              <w:t xml:space="preserve">: Du kannst </w:t>
            </w:r>
            <w:r w:rsidR="00F37AB2">
              <w:rPr>
                <w:rFonts w:ascii="Arial" w:hAnsi="Arial"/>
                <w:color w:val="373737"/>
                <w:sz w:val="21"/>
                <w:szCs w:val="21"/>
              </w:rPr>
              <w:t>alte deutsche Wörter im Wörterbuch nachschlagen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2BDA8E" w14:textId="59E2F9E0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6C4C15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AF9AF2" w14:textId="77777777" w:rsidR="007569C3" w:rsidRDefault="007569C3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C76E7A" w14:paraId="624D5650" w14:textId="77777777" w:rsidTr="001D0AE8">
        <w:trPr>
          <w:trHeight w:val="2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C34644" w14:textId="07297245" w:rsidR="00C76E7A" w:rsidRPr="00C76E7A" w:rsidRDefault="0043604F">
            <w:pPr>
              <w:pStyle w:val="Tabelleninhalt"/>
              <w:spacing w:line="288" w:lineRule="auto"/>
              <w:rPr>
                <w:rFonts w:ascii="Arial" w:hAnsi="Arial"/>
                <w:color w:val="373737"/>
                <w:sz w:val="21"/>
                <w:szCs w:val="21"/>
              </w:rPr>
            </w:pPr>
            <w:r w:rsidRPr="0043604F"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66432" behindDoc="0" locked="0" layoutInCell="1" allowOverlap="1" wp14:anchorId="15C18D6C" wp14:editId="127870DC">
                  <wp:simplePos x="0" y="0"/>
                  <wp:positionH relativeFrom="column">
                    <wp:posOffset>-1573530</wp:posOffset>
                  </wp:positionH>
                  <wp:positionV relativeFrom="paragraph">
                    <wp:posOffset>1905</wp:posOffset>
                  </wp:positionV>
                  <wp:extent cx="1457325" cy="1457325"/>
                  <wp:effectExtent l="0" t="0" r="9525" b="9525"/>
                  <wp:wrapSquare wrapText="bothSides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12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11ACC">
              <w:rPr>
                <w:rFonts w:ascii="Arial" w:hAnsi="Arial"/>
                <w:color w:val="373737"/>
                <w:sz w:val="21"/>
                <w:szCs w:val="21"/>
              </w:rPr>
              <w:t>M</w:t>
            </w:r>
            <w:r w:rsidR="00C76E7A" w:rsidRPr="00C76E7A">
              <w:rPr>
                <w:rFonts w:ascii="Arial" w:hAnsi="Arial"/>
                <w:color w:val="373737"/>
                <w:sz w:val="21"/>
                <w:szCs w:val="21"/>
              </w:rPr>
              <w:t xml:space="preserve">K01: Du kannst </w:t>
            </w:r>
            <w:r w:rsidR="00084B26">
              <w:rPr>
                <w:rFonts w:ascii="Arial" w:hAnsi="Arial"/>
                <w:color w:val="373737"/>
                <w:sz w:val="21"/>
                <w:szCs w:val="21"/>
              </w:rPr>
              <w:t>ein Audiofile aufnehmen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6B69C7" w14:textId="77777777" w:rsidR="00C76E7A" w:rsidRDefault="00C76E7A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C5F7A4" w14:textId="77777777" w:rsidR="00C76E7A" w:rsidRDefault="00C76E7A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BA54A1" w14:textId="77777777" w:rsidR="00C76E7A" w:rsidRDefault="00C76E7A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F11ACC" w14:paraId="306E811F" w14:textId="77777777" w:rsidTr="001D0AE8">
        <w:trPr>
          <w:trHeight w:val="2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0318E8" w14:textId="249B9B77" w:rsidR="00F11ACC" w:rsidRPr="0043604F" w:rsidRDefault="002E6CFF">
            <w:pPr>
              <w:pStyle w:val="Tabelleninhalt"/>
              <w:spacing w:line="288" w:lineRule="auto"/>
              <w:rPr>
                <w:rFonts w:ascii="Arial" w:hAnsi="Arial"/>
                <w:noProof/>
                <w:color w:val="373737"/>
                <w:sz w:val="21"/>
                <w:szCs w:val="21"/>
              </w:rPr>
            </w:pPr>
            <w:r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70528" behindDoc="0" locked="0" layoutInCell="1" allowOverlap="1" wp14:anchorId="71A8F337" wp14:editId="3B6C9EC2">
                  <wp:simplePos x="0" y="0"/>
                  <wp:positionH relativeFrom="column">
                    <wp:posOffset>-1520190</wp:posOffset>
                  </wp:positionH>
                  <wp:positionV relativeFrom="paragraph">
                    <wp:posOffset>-3175</wp:posOffset>
                  </wp:positionV>
                  <wp:extent cx="1463040" cy="1463040"/>
                  <wp:effectExtent l="0" t="0" r="3810" b="3810"/>
                  <wp:wrapSquare wrapText="bothSides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11ACC">
              <w:rPr>
                <w:rFonts w:ascii="Arial" w:hAnsi="Arial"/>
                <w:noProof/>
                <w:color w:val="373737"/>
                <w:sz w:val="21"/>
                <w:szCs w:val="21"/>
              </w:rPr>
              <w:t>SK01: Du kannst mit einer Partnerin / einem Partner lesen üben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DF7F1C" w14:textId="77777777" w:rsidR="00F11ACC" w:rsidRDefault="00F11ACC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1C0E32" w14:textId="77777777" w:rsidR="00F11ACC" w:rsidRDefault="00F11ACC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595068" w14:textId="77777777" w:rsidR="00F11ACC" w:rsidRDefault="00F11ACC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  <w:tr w:rsidR="00F11ACC" w14:paraId="28866420" w14:textId="77777777" w:rsidTr="001D0AE8">
        <w:trPr>
          <w:trHeight w:val="2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B2A1AF" w14:textId="5E408EAD" w:rsidR="00F11ACC" w:rsidRDefault="0001461A">
            <w:pPr>
              <w:pStyle w:val="Tabelleninhalt"/>
              <w:spacing w:line="288" w:lineRule="auto"/>
              <w:rPr>
                <w:rFonts w:ascii="Arial" w:hAnsi="Arial"/>
                <w:noProof/>
                <w:color w:val="373737"/>
                <w:sz w:val="21"/>
                <w:szCs w:val="21"/>
              </w:rPr>
            </w:pPr>
            <w:r>
              <w:rPr>
                <w:rFonts w:ascii="Arial" w:hAnsi="Arial"/>
                <w:noProof/>
                <w:color w:val="373737"/>
                <w:sz w:val="21"/>
                <w:szCs w:val="21"/>
              </w:rPr>
              <w:drawing>
                <wp:anchor distT="0" distB="0" distL="114300" distR="114300" simplePos="0" relativeHeight="251671552" behindDoc="0" locked="0" layoutInCell="1" allowOverlap="1" wp14:anchorId="5BA9E4E9" wp14:editId="2750CED0">
                  <wp:simplePos x="0" y="0"/>
                  <wp:positionH relativeFrom="column">
                    <wp:posOffset>-1529715</wp:posOffset>
                  </wp:positionH>
                  <wp:positionV relativeFrom="paragraph">
                    <wp:posOffset>-4445</wp:posOffset>
                  </wp:positionV>
                  <wp:extent cx="1416050" cy="1424940"/>
                  <wp:effectExtent l="0" t="0" r="0" b="3810"/>
                  <wp:wrapSquare wrapText="bothSides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0" cy="1424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11ACC">
              <w:rPr>
                <w:rFonts w:ascii="Arial" w:hAnsi="Arial"/>
                <w:noProof/>
                <w:color w:val="373737"/>
                <w:sz w:val="21"/>
                <w:szCs w:val="21"/>
              </w:rPr>
              <w:t xml:space="preserve">SK02: Du kannst </w:t>
            </w:r>
            <w:r w:rsidR="0068751E">
              <w:rPr>
                <w:rFonts w:ascii="Arial" w:hAnsi="Arial"/>
                <w:noProof/>
                <w:color w:val="373737"/>
                <w:sz w:val="21"/>
                <w:szCs w:val="21"/>
              </w:rPr>
              <w:t>einen Text überarbeiten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F186F8" w14:textId="77777777" w:rsidR="00F11ACC" w:rsidRDefault="00F11ACC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D3D479" w14:textId="77777777" w:rsidR="00F11ACC" w:rsidRDefault="00F11ACC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8B13E1" w14:textId="77777777" w:rsidR="00F11ACC" w:rsidRDefault="00F11ACC">
            <w:pPr>
              <w:pStyle w:val="Tabelleninhalt"/>
              <w:rPr>
                <w:rFonts w:ascii="Arial" w:hAnsi="Arial"/>
                <w:sz w:val="21"/>
                <w:szCs w:val="21"/>
              </w:rPr>
            </w:pPr>
          </w:p>
        </w:tc>
      </w:tr>
    </w:tbl>
    <w:p w14:paraId="4AD6824F" w14:textId="4CB3E484" w:rsidR="00F05EAE" w:rsidRDefault="00F05EAE">
      <w:pPr>
        <w:rPr>
          <w:rFonts w:ascii="Arial" w:hAnsi="Arial"/>
          <w:sz w:val="21"/>
          <w:szCs w:val="21"/>
        </w:rPr>
      </w:pPr>
    </w:p>
    <w:p w14:paraId="2C5268D5" w14:textId="77777777" w:rsidR="002B5F85" w:rsidRDefault="002B5F85">
      <w:pPr>
        <w:rPr>
          <w:rFonts w:ascii="Arial" w:hAnsi="Arial"/>
          <w:sz w:val="21"/>
          <w:szCs w:val="21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CD132C" w14:paraId="04C453BD" w14:textId="77777777" w:rsidTr="00CD132C">
        <w:tc>
          <w:tcPr>
            <w:tcW w:w="3847" w:type="dxa"/>
          </w:tcPr>
          <w:p w14:paraId="028CDCC9" w14:textId="77777777" w:rsidR="00CD132C" w:rsidRDefault="00CD132C" w:rsidP="00BD7748">
            <w:pPr>
              <w:rPr>
                <w:rFonts w:ascii="Segoe UI" w:hAnsi="Segoe UI" w:cs="Segoe UI"/>
                <w:b/>
                <w:bCs/>
                <w:color w:val="31BFD4"/>
                <w:sz w:val="23"/>
                <w:szCs w:val="23"/>
              </w:rPr>
            </w:pPr>
          </w:p>
        </w:tc>
        <w:tc>
          <w:tcPr>
            <w:tcW w:w="3847" w:type="dxa"/>
          </w:tcPr>
          <w:p w14:paraId="70FEC430" w14:textId="77777777" w:rsidR="00CD132C" w:rsidRDefault="00CD132C" w:rsidP="007572EA">
            <w:pPr>
              <w:pStyle w:val="StandardWeb"/>
              <w:spacing w:before="0" w:beforeAutospacing="0"/>
              <w:rPr>
                <w:rFonts w:ascii="Segoe UI" w:hAnsi="Segoe UI" w:cs="Segoe UI"/>
                <w:b/>
                <w:bCs/>
                <w:color w:val="31BFD4"/>
                <w:sz w:val="23"/>
                <w:szCs w:val="23"/>
              </w:rPr>
            </w:pPr>
          </w:p>
        </w:tc>
        <w:tc>
          <w:tcPr>
            <w:tcW w:w="3847" w:type="dxa"/>
          </w:tcPr>
          <w:p w14:paraId="78B955FB" w14:textId="77777777" w:rsidR="00CD132C" w:rsidRDefault="00CD132C" w:rsidP="007572EA">
            <w:pPr>
              <w:pStyle w:val="StandardWeb"/>
              <w:spacing w:before="0" w:beforeAutospacing="0"/>
              <w:rPr>
                <w:rFonts w:ascii="Segoe UI" w:hAnsi="Segoe UI" w:cs="Segoe UI"/>
                <w:b/>
                <w:bCs/>
                <w:color w:val="31BFD4"/>
                <w:sz w:val="23"/>
                <w:szCs w:val="23"/>
              </w:rPr>
            </w:pPr>
          </w:p>
        </w:tc>
        <w:tc>
          <w:tcPr>
            <w:tcW w:w="3847" w:type="dxa"/>
          </w:tcPr>
          <w:p w14:paraId="7924685B" w14:textId="77777777" w:rsidR="00CD132C" w:rsidRDefault="00CD132C" w:rsidP="007572EA">
            <w:pPr>
              <w:pStyle w:val="StandardWeb"/>
              <w:spacing w:before="0" w:beforeAutospacing="0"/>
              <w:rPr>
                <w:rFonts w:ascii="Segoe UI" w:hAnsi="Segoe UI" w:cs="Segoe UI"/>
                <w:b/>
                <w:bCs/>
                <w:color w:val="31BFD4"/>
                <w:sz w:val="23"/>
                <w:szCs w:val="23"/>
              </w:rPr>
            </w:pPr>
          </w:p>
        </w:tc>
      </w:tr>
    </w:tbl>
    <w:p w14:paraId="3046A031" w14:textId="77777777" w:rsidR="00CD132C" w:rsidRPr="00F61968" w:rsidRDefault="00CD132C" w:rsidP="007572EA">
      <w:pPr>
        <w:pStyle w:val="StandardWeb"/>
        <w:shd w:val="clear" w:color="auto" w:fill="FFFFFF"/>
        <w:spacing w:before="0" w:beforeAutospacing="0"/>
        <w:rPr>
          <w:rFonts w:ascii="Segoe UI" w:hAnsi="Segoe UI" w:cs="Segoe UI"/>
          <w:b/>
          <w:bCs/>
          <w:color w:val="31BFD4"/>
          <w:sz w:val="23"/>
          <w:szCs w:val="23"/>
        </w:rPr>
      </w:pPr>
    </w:p>
    <w:p w14:paraId="590BFCCA" w14:textId="77777777" w:rsidR="00F10D76" w:rsidRDefault="00F10D76">
      <w:pPr>
        <w:rPr>
          <w:rFonts w:ascii="Arial" w:hAnsi="Arial"/>
          <w:sz w:val="21"/>
          <w:szCs w:val="21"/>
        </w:rPr>
      </w:pPr>
    </w:p>
    <w:sectPr w:rsidR="00F10D76" w:rsidSect="00BD0450">
      <w:pgSz w:w="16838" w:h="11906" w:orient="landscape"/>
      <w:pgMar w:top="720" w:right="720" w:bottom="720" w:left="72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00966"/>
    <w:multiLevelType w:val="multilevel"/>
    <w:tmpl w:val="7D1AB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DB14E3"/>
    <w:multiLevelType w:val="hybridMultilevel"/>
    <w:tmpl w:val="1BE6C1D0"/>
    <w:lvl w:ilvl="0" w:tplc="0407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5FA80D9F"/>
    <w:multiLevelType w:val="multilevel"/>
    <w:tmpl w:val="7FBA9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3499005">
    <w:abstractNumId w:val="2"/>
  </w:num>
  <w:num w:numId="2" w16cid:durableId="2035225395">
    <w:abstractNumId w:val="0"/>
  </w:num>
  <w:num w:numId="3" w16cid:durableId="16655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EAE"/>
    <w:rsid w:val="00000D7E"/>
    <w:rsid w:val="0001461A"/>
    <w:rsid w:val="00033F29"/>
    <w:rsid w:val="0005578C"/>
    <w:rsid w:val="00066EA6"/>
    <w:rsid w:val="00084B26"/>
    <w:rsid w:val="00147E8B"/>
    <w:rsid w:val="00154902"/>
    <w:rsid w:val="00160C51"/>
    <w:rsid w:val="00187155"/>
    <w:rsid w:val="001D0AE8"/>
    <w:rsid w:val="001E3537"/>
    <w:rsid w:val="001F09C5"/>
    <w:rsid w:val="00200B74"/>
    <w:rsid w:val="0024444B"/>
    <w:rsid w:val="00276869"/>
    <w:rsid w:val="002B5F85"/>
    <w:rsid w:val="002E6CFF"/>
    <w:rsid w:val="003107B3"/>
    <w:rsid w:val="00330306"/>
    <w:rsid w:val="00330B0A"/>
    <w:rsid w:val="00356D49"/>
    <w:rsid w:val="0037522F"/>
    <w:rsid w:val="003F3B0B"/>
    <w:rsid w:val="003F75A4"/>
    <w:rsid w:val="00401AC1"/>
    <w:rsid w:val="00435AFC"/>
    <w:rsid w:val="0043604F"/>
    <w:rsid w:val="00462009"/>
    <w:rsid w:val="00467A22"/>
    <w:rsid w:val="00486ECA"/>
    <w:rsid w:val="00494AF2"/>
    <w:rsid w:val="004A2A93"/>
    <w:rsid w:val="004A5A6A"/>
    <w:rsid w:val="004D0F01"/>
    <w:rsid w:val="004E5E05"/>
    <w:rsid w:val="00546C0A"/>
    <w:rsid w:val="00553EE9"/>
    <w:rsid w:val="005925F9"/>
    <w:rsid w:val="005B2132"/>
    <w:rsid w:val="005F0D6F"/>
    <w:rsid w:val="00625665"/>
    <w:rsid w:val="00650A1B"/>
    <w:rsid w:val="00660AEA"/>
    <w:rsid w:val="0068751E"/>
    <w:rsid w:val="006C0297"/>
    <w:rsid w:val="007569C3"/>
    <w:rsid w:val="007572EA"/>
    <w:rsid w:val="007579C7"/>
    <w:rsid w:val="007A31C5"/>
    <w:rsid w:val="007E1BD7"/>
    <w:rsid w:val="00804268"/>
    <w:rsid w:val="00836017"/>
    <w:rsid w:val="00855AA3"/>
    <w:rsid w:val="00864E37"/>
    <w:rsid w:val="00896A9A"/>
    <w:rsid w:val="008A75DF"/>
    <w:rsid w:val="008B04E4"/>
    <w:rsid w:val="008E5FBF"/>
    <w:rsid w:val="0091134A"/>
    <w:rsid w:val="009357D6"/>
    <w:rsid w:val="0099259D"/>
    <w:rsid w:val="009A75C1"/>
    <w:rsid w:val="00A54AE2"/>
    <w:rsid w:val="00A63906"/>
    <w:rsid w:val="00A70419"/>
    <w:rsid w:val="00A87FC3"/>
    <w:rsid w:val="00A90B6D"/>
    <w:rsid w:val="00A972D4"/>
    <w:rsid w:val="00B7259E"/>
    <w:rsid w:val="00BA1A16"/>
    <w:rsid w:val="00BB36E9"/>
    <w:rsid w:val="00BD0450"/>
    <w:rsid w:val="00BD3E9D"/>
    <w:rsid w:val="00BD7748"/>
    <w:rsid w:val="00BE0979"/>
    <w:rsid w:val="00BF2526"/>
    <w:rsid w:val="00BF45A5"/>
    <w:rsid w:val="00C76E7A"/>
    <w:rsid w:val="00CB7124"/>
    <w:rsid w:val="00CD0B35"/>
    <w:rsid w:val="00CD132C"/>
    <w:rsid w:val="00D04DA2"/>
    <w:rsid w:val="00D410C6"/>
    <w:rsid w:val="00DB4B83"/>
    <w:rsid w:val="00DD394B"/>
    <w:rsid w:val="00DE4054"/>
    <w:rsid w:val="00DF4C94"/>
    <w:rsid w:val="00E23EB0"/>
    <w:rsid w:val="00E762DB"/>
    <w:rsid w:val="00E931D2"/>
    <w:rsid w:val="00EA236F"/>
    <w:rsid w:val="00F05EAE"/>
    <w:rsid w:val="00F10D76"/>
    <w:rsid w:val="00F11ACC"/>
    <w:rsid w:val="00F252C6"/>
    <w:rsid w:val="00F33700"/>
    <w:rsid w:val="00F37AB2"/>
    <w:rsid w:val="00F52D3A"/>
    <w:rsid w:val="00F6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91FF5"/>
  <w15:docId w15:val="{33420FDE-6912-4FFC-86A5-6AB21FF42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kern w:val="2"/>
        <w:sz w:val="24"/>
        <w:szCs w:val="24"/>
        <w:lang w:val="de-DE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Tabelleninhalt">
    <w:name w:val="Tabelleninhalt"/>
    <w:basedOn w:val="Standard"/>
    <w:qFormat/>
    <w:pPr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80426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 w:bidi="ar-SA"/>
    </w:rPr>
  </w:style>
  <w:style w:type="character" w:styleId="Fett">
    <w:name w:val="Strong"/>
    <w:basedOn w:val="Absatz-Standardschriftart"/>
    <w:uiPriority w:val="22"/>
    <w:qFormat/>
    <w:rsid w:val="00804268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804268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CD13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A63906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B21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5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erchenpaedagogik.de/ab_maerchenzauberwuerfel.pdf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s://lernland-digital.net/wp-content/uploads/2023/02/Mein-Maerchenanfang.docx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hyperlink" Target="https://www.ardmediathek.de/sendung/maerchenfilm-im-ersten/Y3JpZDovL3JiYi1vbmxpbmUuZGUvbWFlcmNoZW5maWxt?isChildContent=" TargetMode="Externa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477</Words>
  <Characters>3012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Jannetje Egbers</dc:creator>
  <dc:description/>
  <cp:lastModifiedBy>Jannetje Egbers</cp:lastModifiedBy>
  <cp:revision>3</cp:revision>
  <dcterms:created xsi:type="dcterms:W3CDTF">2025-02-03T15:39:00Z</dcterms:created>
  <dcterms:modified xsi:type="dcterms:W3CDTF">2025-02-03T15:44:00Z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